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附件2</w:t>
      </w: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color w:val="auto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/>
          <w:b/>
          <w:color w:val="auto"/>
          <w:sz w:val="44"/>
          <w:szCs w:val="44"/>
        </w:rPr>
        <w:t>202</w:t>
      </w:r>
      <w:r>
        <w:rPr>
          <w:rFonts w:asciiTheme="majorEastAsia" w:hAnsiTheme="majorEastAsia" w:eastAsiaTheme="majorEastAsia"/>
          <w:b/>
          <w:color w:val="auto"/>
          <w:sz w:val="44"/>
          <w:szCs w:val="44"/>
        </w:rPr>
        <w:t>3</w:t>
      </w: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</w:rPr>
        <w:t>年工商管理</w:t>
      </w:r>
      <w:r>
        <w:rPr>
          <w:rFonts w:asciiTheme="majorEastAsia" w:hAnsiTheme="majorEastAsia" w:eastAsiaTheme="majorEastAsia"/>
          <w:b/>
          <w:color w:val="auto"/>
          <w:sz w:val="44"/>
          <w:szCs w:val="44"/>
        </w:rPr>
        <w:t>学院博士招聘</w:t>
      </w: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color w:val="auto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面试</w:t>
      </w: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</w:rPr>
        <w:t>考生须知</w:t>
      </w:r>
    </w:p>
    <w:bookmarkEnd w:id="0"/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1.考生须认真阅读本须知，并严格遵守。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2.考生须携带相关材料按规定时间报到。对缺乏诚信、提供虚假信息者，一经查实，取消面试资格。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3.面试开考前20分钟未签到的，取消面试资格。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4.考生进入候考室前，所携带通讯工具须交工作人员保管，面试后发还。如在面试考场发现仍携带有通讯工具和录音、录像器材的，无论是否使用，均视为作弊处理。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5.考生进入候考室后，须提交身份证、面试通知书，进行身份确认并抽签。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6.考生候考期间，须遵守纪律，自觉听从工作人员指挥，不得擅离候考室，不得向外传递抽签信息，不得和考务人员进行非必要交流，不得抽烟，不得大声喧哗。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7.考生不得穿戴有明显特征的服装、饰品进入面试室，不得透露姓名等个人信息。如有违反者取消其面试资格。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9.面试过程中，考生要把握好时间。如面试时间到，计时员会口头提醒，此时，考生应停止作答。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hOGQwZjZhMDZmNzljNjlhZTc1ZjVhZjM0YzYzNmYifQ=="/>
  </w:docVars>
  <w:rsids>
    <w:rsidRoot w:val="002321CD"/>
    <w:rsid w:val="000229E9"/>
    <w:rsid w:val="00081015"/>
    <w:rsid w:val="002321CD"/>
    <w:rsid w:val="002D1C91"/>
    <w:rsid w:val="00413949"/>
    <w:rsid w:val="00485C94"/>
    <w:rsid w:val="004970A6"/>
    <w:rsid w:val="00592F7E"/>
    <w:rsid w:val="00715DCA"/>
    <w:rsid w:val="00726AF1"/>
    <w:rsid w:val="0081101A"/>
    <w:rsid w:val="00824353"/>
    <w:rsid w:val="008459D1"/>
    <w:rsid w:val="008D46DD"/>
    <w:rsid w:val="00952B04"/>
    <w:rsid w:val="00957D7B"/>
    <w:rsid w:val="009828B4"/>
    <w:rsid w:val="00A06A68"/>
    <w:rsid w:val="00A569CE"/>
    <w:rsid w:val="00AD3C40"/>
    <w:rsid w:val="00CA5EFB"/>
    <w:rsid w:val="00CB65B8"/>
    <w:rsid w:val="00D56E5D"/>
    <w:rsid w:val="00D61896"/>
    <w:rsid w:val="00D71A95"/>
    <w:rsid w:val="00DB306C"/>
    <w:rsid w:val="00E637A2"/>
    <w:rsid w:val="00E73BFD"/>
    <w:rsid w:val="00E82A2A"/>
    <w:rsid w:val="00EB3106"/>
    <w:rsid w:val="00F17340"/>
    <w:rsid w:val="00F55284"/>
    <w:rsid w:val="07946461"/>
    <w:rsid w:val="0F9150DA"/>
    <w:rsid w:val="0FA1054F"/>
    <w:rsid w:val="15C264EC"/>
    <w:rsid w:val="15E96ED7"/>
    <w:rsid w:val="168D05EE"/>
    <w:rsid w:val="2E9D0918"/>
    <w:rsid w:val="3C0F45C5"/>
    <w:rsid w:val="4A0A07CF"/>
    <w:rsid w:val="4C0B2087"/>
    <w:rsid w:val="55FF7D2E"/>
    <w:rsid w:val="630274AF"/>
    <w:rsid w:val="69494CED"/>
    <w:rsid w:val="6A646506"/>
    <w:rsid w:val="6ABC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508</Words>
  <Characters>523</Characters>
  <Lines>3</Lines>
  <Paragraphs>1</Paragraphs>
  <TotalTime>1</TotalTime>
  <ScaleCrop>false</ScaleCrop>
  <LinksUpToDate>false</LinksUpToDate>
  <CharactersWithSpaces>523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2016-12-18T08:19:00Z</dcterms:created>
  <dc:creator>mt</dc:creator>
  <cp:lastModifiedBy>新一</cp:lastModifiedBy>
  <cp:lastPrinted>2018-09-30T00:26:00Z</cp:lastPrinted>
  <dcterms:modified xsi:type="dcterms:W3CDTF">2023-05-23T06:27:33Z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0109910D6FAE4C2EB680C8EE784BBCD7</vt:lpwstr>
  </property>
</Properties>
</file>